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97" w:rsidRDefault="00020130" w:rsidP="00C50368">
      <w:pPr>
        <w:pStyle w:val="Ttulo1"/>
      </w:pPr>
      <w:r>
        <w:t>CURSO DE ATENCIÓN AL PÚBLICO CON DISCAPACIDAD</w:t>
      </w:r>
    </w:p>
    <w:p w:rsidR="00C50368" w:rsidRDefault="00C50368" w:rsidP="00C50368"/>
    <w:p w:rsidR="00C50368" w:rsidRDefault="00C50368" w:rsidP="00C50368">
      <w:pPr>
        <w:pStyle w:val="Ttulo2"/>
      </w:pPr>
      <w:r>
        <w:t>1- DATOS BÁSICOS Y MODO DE INSCRIPCIÓN</w:t>
      </w:r>
    </w:p>
    <w:p w:rsidR="00C50368" w:rsidRDefault="00C50368" w:rsidP="00C50368"/>
    <w:p w:rsidR="00C50368" w:rsidRPr="00805815" w:rsidRDefault="00C50368" w:rsidP="00C50368">
      <w:pPr>
        <w:spacing w:line="400" w:lineRule="exact"/>
      </w:pPr>
      <w:r w:rsidRPr="00805815">
        <w:rPr>
          <w:b/>
          <w:bCs/>
        </w:rPr>
        <w:t>Duración:</w:t>
      </w:r>
      <w:r w:rsidRPr="00805815">
        <w:t xml:space="preserve"> 15 horas.</w:t>
      </w:r>
    </w:p>
    <w:p w:rsidR="00C50368" w:rsidRPr="00805815" w:rsidRDefault="00C50368" w:rsidP="00C50368">
      <w:pPr>
        <w:spacing w:line="400" w:lineRule="exact"/>
      </w:pPr>
      <w:r w:rsidRPr="00805815">
        <w:rPr>
          <w:b/>
          <w:bCs/>
        </w:rPr>
        <w:t>Fechas:</w:t>
      </w:r>
      <w:r w:rsidRPr="00805815">
        <w:t xml:space="preserve"> 1, 2, 3, 9, 10, 11, 14 y 15 de diciembre de 2020.</w:t>
      </w:r>
    </w:p>
    <w:p w:rsidR="00C50368" w:rsidRPr="00805815" w:rsidRDefault="00C50368" w:rsidP="00C50368">
      <w:pPr>
        <w:spacing w:line="400" w:lineRule="exact"/>
      </w:pPr>
      <w:r w:rsidRPr="00805815">
        <w:rPr>
          <w:b/>
          <w:bCs/>
        </w:rPr>
        <w:t>Horario:</w:t>
      </w:r>
      <w:r w:rsidRPr="00805815">
        <w:t xml:space="preserve"> De 17:00 a 19:00 h</w:t>
      </w:r>
      <w:r>
        <w:t>oras</w:t>
      </w:r>
      <w:r w:rsidRPr="00805815">
        <w:t xml:space="preserve"> excepto el 15/12/20 de 17:00 a 18:00 h</w:t>
      </w:r>
      <w:r>
        <w:t>oras</w:t>
      </w:r>
      <w:r w:rsidRPr="00805815">
        <w:t>.</w:t>
      </w:r>
    </w:p>
    <w:p w:rsidR="00C50368" w:rsidRPr="00805815" w:rsidRDefault="00C50368" w:rsidP="00C50368">
      <w:pPr>
        <w:spacing w:line="400" w:lineRule="exact"/>
      </w:pPr>
      <w:r w:rsidRPr="00805815">
        <w:rPr>
          <w:b/>
          <w:bCs/>
        </w:rPr>
        <w:t>Modalidad:</w:t>
      </w:r>
      <w:r w:rsidRPr="00805815">
        <w:t xml:space="preserve"> </w:t>
      </w:r>
      <w:proofErr w:type="spellStart"/>
      <w:r w:rsidRPr="00805815">
        <w:t>Telepresencial</w:t>
      </w:r>
      <w:proofErr w:type="spellEnd"/>
      <w:r w:rsidRPr="00805815">
        <w:t xml:space="preserve"> (online) mediante videoconferencia.</w:t>
      </w:r>
    </w:p>
    <w:p w:rsidR="00C50368" w:rsidRPr="00805815" w:rsidRDefault="00C50368" w:rsidP="00C50368">
      <w:pPr>
        <w:spacing w:line="400" w:lineRule="exact"/>
      </w:pPr>
      <w:r>
        <w:rPr>
          <w:b/>
          <w:bCs/>
        </w:rPr>
        <w:t>Número de</w:t>
      </w:r>
      <w:r w:rsidRPr="00C50368">
        <w:rPr>
          <w:b/>
          <w:bCs/>
        </w:rPr>
        <w:t xml:space="preserve"> alumnos/as</w:t>
      </w:r>
      <w:r w:rsidRPr="00805815">
        <w:t>: 20</w:t>
      </w:r>
      <w:r>
        <w:t>.</w:t>
      </w:r>
    </w:p>
    <w:p w:rsidR="00C50368" w:rsidRDefault="00C50368" w:rsidP="00C50368">
      <w:pPr>
        <w:spacing w:line="400" w:lineRule="exact"/>
      </w:pPr>
    </w:p>
    <w:p w:rsidR="00C50368" w:rsidRPr="00805815" w:rsidRDefault="00C50368" w:rsidP="00C50368">
      <w:pPr>
        <w:spacing w:line="400" w:lineRule="exact"/>
      </w:pPr>
      <w:r w:rsidRPr="00805815">
        <w:rPr>
          <w:b/>
          <w:bCs/>
        </w:rPr>
        <w:t>Destinatarios/as:</w:t>
      </w:r>
      <w:r w:rsidRPr="00805815">
        <w:t xml:space="preserve"> Público en general; profesionales en contacto con el público que quieran mejorar sus competencias; profesionales relacionados con el ámbito de la inclusión y la accesibilidad que deseen formarse en atención al público con discapacidad.</w:t>
      </w:r>
    </w:p>
    <w:p w:rsidR="00C50368" w:rsidRPr="00805815" w:rsidRDefault="00C50368" w:rsidP="00C50368">
      <w:pPr>
        <w:spacing w:line="400" w:lineRule="exact"/>
      </w:pPr>
    </w:p>
    <w:p w:rsidR="00C50368" w:rsidRPr="00805815" w:rsidRDefault="00C50368" w:rsidP="00C50368">
      <w:pPr>
        <w:spacing w:line="400" w:lineRule="exact"/>
      </w:pPr>
      <w:r w:rsidRPr="00805815">
        <w:rPr>
          <w:b/>
          <w:bCs/>
        </w:rPr>
        <w:t xml:space="preserve">Plazo de inscripción: </w:t>
      </w:r>
      <w:r w:rsidRPr="00805815">
        <w:t>Hasta las 23:59 h</w:t>
      </w:r>
      <w:r w:rsidR="00BA756A">
        <w:t>oras</w:t>
      </w:r>
      <w:r w:rsidRPr="00805815">
        <w:t xml:space="preserve"> del 25 de noviembre de 2020.</w:t>
      </w:r>
    </w:p>
    <w:p w:rsidR="00C50368" w:rsidRPr="00805815" w:rsidRDefault="00C50368" w:rsidP="00C50368">
      <w:pPr>
        <w:spacing w:line="400" w:lineRule="exact"/>
      </w:pPr>
    </w:p>
    <w:p w:rsidR="00020130" w:rsidRDefault="00C50368" w:rsidP="00C50368">
      <w:pPr>
        <w:spacing w:line="400" w:lineRule="exact"/>
      </w:pPr>
      <w:r w:rsidRPr="00805815">
        <w:rPr>
          <w:b/>
          <w:bCs/>
        </w:rPr>
        <w:t>Procedimiento de inscripción:</w:t>
      </w:r>
      <w:r w:rsidRPr="00805815">
        <w:t xml:space="preserve"> </w:t>
      </w:r>
      <w:r w:rsidR="00020130">
        <w:t xml:space="preserve">Rellenando el formulario de inscripción que aparece en la Oficina Virtual del Ayuntamiento de Córdoba. </w:t>
      </w:r>
      <w:hyperlink r:id="rId7" w:history="1">
        <w:r w:rsidR="00020130" w:rsidRPr="00020130">
          <w:rPr>
            <w:rStyle w:val="Hipervnculo"/>
          </w:rPr>
          <w:t>Enlace al formulario de inscripción.</w:t>
        </w:r>
      </w:hyperlink>
    </w:p>
    <w:p w:rsidR="00AA31C0" w:rsidRDefault="00AA31C0" w:rsidP="00AA31C0">
      <w:pPr>
        <w:spacing w:line="400" w:lineRule="exact"/>
      </w:pPr>
    </w:p>
    <w:p w:rsidR="00020130" w:rsidRDefault="00020130" w:rsidP="00C50368">
      <w:pPr>
        <w:spacing w:line="400" w:lineRule="exact"/>
      </w:pPr>
      <w:r>
        <w:t>Las personas con discapacidad o necesidades de accesibilidad pueden realizar la inscripción</w:t>
      </w:r>
      <w:r w:rsidR="00C16EB7" w:rsidRPr="00C16EB7">
        <w:t xml:space="preserve"> </w:t>
      </w:r>
      <w:r w:rsidR="00C16EB7">
        <w:t xml:space="preserve">a través de la dirección de correo electrónico </w:t>
      </w:r>
      <w:hyperlink r:id="rId8" w:history="1">
        <w:r w:rsidR="00C16EB7" w:rsidRPr="00F4593A">
          <w:rPr>
            <w:rStyle w:val="Hipervnculo"/>
          </w:rPr>
          <w:t>accesibilidad@ayuncordoba.es</w:t>
        </w:r>
      </w:hyperlink>
      <w:r w:rsidR="007F3460">
        <w:rPr>
          <w:rStyle w:val="Hipervnculo"/>
        </w:rPr>
        <w:t>.</w:t>
      </w:r>
      <w:r>
        <w:t xml:space="preserve"> </w:t>
      </w:r>
      <w:r w:rsidR="007F3460">
        <w:t xml:space="preserve">Deben </w:t>
      </w:r>
      <w:r w:rsidR="0017524B">
        <w:t>proporciona</w:t>
      </w:r>
      <w:r w:rsidR="007F3460">
        <w:t>r</w:t>
      </w:r>
      <w:r w:rsidR="0017524B">
        <w:t xml:space="preserve"> los </w:t>
      </w:r>
      <w:r w:rsidR="007F3460">
        <w:t>siguientes</w:t>
      </w:r>
      <w:r w:rsidR="0017524B">
        <w:t xml:space="preserve"> datos</w:t>
      </w:r>
      <w:r w:rsidR="007F3460">
        <w:t xml:space="preserve">: nombre y apellidos, número del Documento Nacional de Identidad, edad, dirección, código postal, ciudad, correo electrónico, teléfono, si tiene necesidad de intérprete de lengua de signos u otra medida de accesibilidad para el desarrollo del curso. </w:t>
      </w:r>
    </w:p>
    <w:p w:rsidR="00AA31C0" w:rsidRDefault="00AA31C0" w:rsidP="00AA31C0">
      <w:pPr>
        <w:spacing w:line="400" w:lineRule="exact"/>
      </w:pPr>
    </w:p>
    <w:p w:rsidR="00AA31C0" w:rsidRPr="00EF613B" w:rsidRDefault="00AA31C0" w:rsidP="00AA31C0">
      <w:pPr>
        <w:spacing w:line="400" w:lineRule="exact"/>
      </w:pPr>
      <w:r w:rsidRPr="00EF613B">
        <w:t>Las personas admitidas recibirán un correo electrónico de confirmación.</w:t>
      </w:r>
    </w:p>
    <w:p w:rsidR="00C50368" w:rsidRPr="00805815" w:rsidRDefault="00C50368" w:rsidP="00C50368">
      <w:pPr>
        <w:spacing w:line="400" w:lineRule="exact"/>
      </w:pPr>
    </w:p>
    <w:p w:rsidR="00C50368" w:rsidRPr="00805815" w:rsidRDefault="00C50368" w:rsidP="00C50368">
      <w:pPr>
        <w:spacing w:line="400" w:lineRule="exact"/>
      </w:pPr>
      <w:r w:rsidRPr="00805815">
        <w:rPr>
          <w:b/>
          <w:bCs/>
        </w:rPr>
        <w:t>Criterios de selección:</w:t>
      </w:r>
      <w:r w:rsidRPr="00805815">
        <w:t xml:space="preserve"> Por orden de recepción de la solicitud.</w:t>
      </w:r>
    </w:p>
    <w:p w:rsidR="00C50368" w:rsidRPr="00805815" w:rsidRDefault="00C50368" w:rsidP="00C50368">
      <w:pPr>
        <w:spacing w:line="400" w:lineRule="exact"/>
      </w:pPr>
    </w:p>
    <w:p w:rsidR="000134EC" w:rsidRDefault="00C50368" w:rsidP="007F3460">
      <w:pPr>
        <w:spacing w:line="400" w:lineRule="exact"/>
      </w:pPr>
      <w:r w:rsidRPr="00805815">
        <w:rPr>
          <w:b/>
          <w:bCs/>
        </w:rPr>
        <w:t>Certificación:</w:t>
      </w:r>
      <w:r w:rsidRPr="00805815">
        <w:t xml:space="preserve"> Se expedirá un certificado de participación y aprovechamiento por parte de Instituto Alcántara, entidad que imparte el curso.</w:t>
      </w:r>
      <w:bookmarkStart w:id="0" w:name="_GoBack"/>
      <w:bookmarkEnd w:id="0"/>
      <w:r w:rsidR="000134EC">
        <w:br w:type="page"/>
      </w:r>
    </w:p>
    <w:p w:rsidR="00C50368" w:rsidRDefault="000134EC" w:rsidP="000134EC">
      <w:pPr>
        <w:pStyle w:val="Ttulo2"/>
      </w:pPr>
      <w:r>
        <w:lastRenderedPageBreak/>
        <w:t>PROGRAMA FORMATIVO</w:t>
      </w:r>
    </w:p>
    <w:p w:rsidR="000134EC" w:rsidRDefault="000134EC" w:rsidP="000134EC"/>
    <w:p w:rsidR="000134EC" w:rsidRPr="00441523" w:rsidRDefault="000134EC" w:rsidP="00181FF6">
      <w:pPr>
        <w:spacing w:line="400" w:lineRule="exact"/>
      </w:pPr>
      <w:r w:rsidRPr="00441523">
        <w:rPr>
          <w:b/>
          <w:bCs/>
        </w:rPr>
        <w:t>Descripción:</w:t>
      </w:r>
      <w:r>
        <w:rPr>
          <w:b/>
          <w:bCs/>
        </w:rPr>
        <w:t xml:space="preserve"> </w:t>
      </w:r>
      <w:r w:rsidRPr="00441523">
        <w:t>Este curso proporciona las pautas para la correcta atención al público con discapacidad y otras necesidades específicas. Mejora la empleabilidad del alumnado incrementando sus competencias en el trato a un sector del público que representa un 10% de la población general. Contribuye a la construcción de una sociedad inclusiva en la que todas las personas pueden ejercer sus derechos y participar en igualdad de condiciones.</w:t>
      </w:r>
    </w:p>
    <w:p w:rsidR="000134EC" w:rsidRDefault="000134EC" w:rsidP="00181FF6">
      <w:pPr>
        <w:spacing w:line="400" w:lineRule="exact"/>
      </w:pPr>
    </w:p>
    <w:p w:rsidR="000134EC" w:rsidRPr="00EF613B" w:rsidRDefault="000134EC" w:rsidP="00181FF6">
      <w:pPr>
        <w:spacing w:line="400" w:lineRule="exact"/>
        <w:rPr>
          <w:b/>
          <w:bCs/>
        </w:rPr>
      </w:pPr>
      <w:r w:rsidRPr="00EF613B">
        <w:rPr>
          <w:b/>
          <w:bCs/>
        </w:rPr>
        <w:t xml:space="preserve">Objetivos: </w:t>
      </w:r>
    </w:p>
    <w:p w:rsidR="000134EC" w:rsidRPr="00181FF6" w:rsidRDefault="000134EC" w:rsidP="00181FF6">
      <w:pPr>
        <w:pStyle w:val="Prrafodelista"/>
        <w:numPr>
          <w:ilvl w:val="0"/>
          <w:numId w:val="1"/>
        </w:numPr>
        <w:spacing w:line="400" w:lineRule="exact"/>
        <w:rPr>
          <w:rFonts w:ascii="Calibri" w:hAnsi="Calibri" w:cs="Arial"/>
          <w:szCs w:val="28"/>
        </w:rPr>
      </w:pPr>
      <w:r w:rsidRPr="00181FF6">
        <w:rPr>
          <w:rFonts w:ascii="Calibri" w:hAnsi="Calibri" w:cs="Arial"/>
          <w:szCs w:val="28"/>
        </w:rPr>
        <w:t>Proporcionar una atención adecuada al público con discapacidad.</w:t>
      </w:r>
    </w:p>
    <w:p w:rsidR="000134EC" w:rsidRPr="00181FF6" w:rsidRDefault="000134EC" w:rsidP="00181FF6">
      <w:pPr>
        <w:pStyle w:val="Prrafodelista"/>
        <w:numPr>
          <w:ilvl w:val="0"/>
          <w:numId w:val="1"/>
        </w:numPr>
        <w:spacing w:line="400" w:lineRule="exact"/>
        <w:rPr>
          <w:rFonts w:ascii="Calibri" w:hAnsi="Calibri" w:cs="Arial"/>
          <w:szCs w:val="28"/>
        </w:rPr>
      </w:pPr>
      <w:r w:rsidRPr="00181FF6">
        <w:rPr>
          <w:rFonts w:ascii="Calibri" w:hAnsi="Calibri" w:cs="Arial"/>
          <w:szCs w:val="28"/>
        </w:rPr>
        <w:t>Desarrollar la empatía hacia las personas con discapacidad a través del conocimiento.</w:t>
      </w:r>
    </w:p>
    <w:p w:rsidR="000134EC" w:rsidRDefault="000134EC" w:rsidP="00181FF6">
      <w:pPr>
        <w:spacing w:line="400" w:lineRule="exact"/>
      </w:pPr>
    </w:p>
    <w:p w:rsidR="000134EC" w:rsidRPr="00EF613B" w:rsidRDefault="000134EC" w:rsidP="00181FF6">
      <w:pPr>
        <w:spacing w:line="400" w:lineRule="exact"/>
        <w:rPr>
          <w:b/>
          <w:bCs/>
        </w:rPr>
      </w:pPr>
      <w:r w:rsidRPr="00EF613B">
        <w:rPr>
          <w:b/>
          <w:bCs/>
        </w:rPr>
        <w:t>Contenidos:</w:t>
      </w:r>
    </w:p>
    <w:p w:rsidR="000134EC" w:rsidRPr="00441523" w:rsidRDefault="000134EC" w:rsidP="00181FF6">
      <w:pPr>
        <w:spacing w:line="400" w:lineRule="exact"/>
      </w:pPr>
      <w:r w:rsidRPr="00441523">
        <w:t>SESIÓN 1. INTRODUCCIÓN.</w:t>
      </w:r>
    </w:p>
    <w:p w:rsidR="000134EC" w:rsidRPr="00441523" w:rsidRDefault="000134EC" w:rsidP="00181FF6">
      <w:pPr>
        <w:spacing w:line="400" w:lineRule="exact"/>
      </w:pPr>
      <w:r w:rsidRPr="00441523">
        <w:t>Conceptos generales sobre discapacidad.</w:t>
      </w:r>
    </w:p>
    <w:p w:rsidR="000134EC" w:rsidRPr="00441523" w:rsidRDefault="000134EC" w:rsidP="00181FF6">
      <w:pPr>
        <w:spacing w:line="400" w:lineRule="exact"/>
      </w:pPr>
      <w:r w:rsidRPr="00441523">
        <w:t>Conceptos generales sobre atención al público.</w:t>
      </w:r>
    </w:p>
    <w:p w:rsidR="000134EC" w:rsidRPr="00441523" w:rsidRDefault="000134EC" w:rsidP="00181FF6">
      <w:pPr>
        <w:spacing w:line="400" w:lineRule="exact"/>
      </w:pPr>
      <w:r w:rsidRPr="00441523">
        <w:t>SESIÓN 2. PERSONAS CON DISCAPACIDAD FÍSICA.</w:t>
      </w:r>
    </w:p>
    <w:p w:rsidR="000134EC" w:rsidRPr="00441523" w:rsidRDefault="000134EC" w:rsidP="00181FF6">
      <w:pPr>
        <w:spacing w:line="400" w:lineRule="exact"/>
      </w:pPr>
      <w:r w:rsidRPr="00441523">
        <w:t>Intervención de protagonistas del ámbito de la discapacidad física.</w:t>
      </w:r>
    </w:p>
    <w:p w:rsidR="000134EC" w:rsidRPr="00441523" w:rsidRDefault="000134EC" w:rsidP="00181FF6">
      <w:pPr>
        <w:spacing w:line="400" w:lineRule="exact"/>
      </w:pPr>
      <w:r w:rsidRPr="00441523">
        <w:t>Características, necesidades, accesibilidad y claves de la atención al público con discapacidad física.</w:t>
      </w:r>
    </w:p>
    <w:p w:rsidR="000134EC" w:rsidRPr="00441523" w:rsidRDefault="000134EC" w:rsidP="00181FF6">
      <w:pPr>
        <w:spacing w:line="400" w:lineRule="exact"/>
      </w:pPr>
      <w:r w:rsidRPr="00441523">
        <w:t>SESIÓN 3. PERSONAS CON DISCAPACIDAD VISUAL.</w:t>
      </w:r>
    </w:p>
    <w:p w:rsidR="000134EC" w:rsidRPr="00441523" w:rsidRDefault="000134EC" w:rsidP="00181FF6">
      <w:pPr>
        <w:spacing w:line="400" w:lineRule="exact"/>
      </w:pPr>
      <w:r w:rsidRPr="00441523">
        <w:t>Intervención de protagonistas del ámbito de la discapacidad visual.</w:t>
      </w:r>
    </w:p>
    <w:p w:rsidR="000134EC" w:rsidRPr="00441523" w:rsidRDefault="000134EC" w:rsidP="00181FF6">
      <w:pPr>
        <w:spacing w:line="400" w:lineRule="exact"/>
      </w:pPr>
      <w:r w:rsidRPr="00441523">
        <w:t>Características, necesidades, accesibilidad y claves de la atención al público con discapacidad visual.</w:t>
      </w:r>
    </w:p>
    <w:p w:rsidR="000134EC" w:rsidRPr="00441523" w:rsidRDefault="000134EC" w:rsidP="00181FF6">
      <w:pPr>
        <w:spacing w:line="400" w:lineRule="exact"/>
      </w:pPr>
      <w:r w:rsidRPr="00441523">
        <w:t>SESIÓN 4. ATENCIÓN AL PÚBLICO CON DISCAPACIDAD FÍSICA Y VISUAL.</w:t>
      </w:r>
    </w:p>
    <w:p w:rsidR="000134EC" w:rsidRPr="00441523" w:rsidRDefault="000134EC" w:rsidP="00181FF6">
      <w:pPr>
        <w:spacing w:line="400" w:lineRule="exact"/>
      </w:pPr>
      <w:r w:rsidRPr="00441523">
        <w:t>Casos prácticos en atención al público con discapacidad física y visual.</w:t>
      </w:r>
    </w:p>
    <w:p w:rsidR="000134EC" w:rsidRPr="00441523" w:rsidRDefault="000134EC" w:rsidP="00181FF6">
      <w:pPr>
        <w:spacing w:line="400" w:lineRule="exact"/>
      </w:pPr>
      <w:r w:rsidRPr="00441523">
        <w:t>SESIÓN 5. ATENCIÓN AL PÚBLICO CON DISCAPACIDAD AUDITIVA.</w:t>
      </w:r>
    </w:p>
    <w:p w:rsidR="000134EC" w:rsidRPr="00441523" w:rsidRDefault="000134EC" w:rsidP="00181FF6">
      <w:pPr>
        <w:spacing w:line="400" w:lineRule="exact"/>
      </w:pPr>
      <w:r w:rsidRPr="00441523">
        <w:t>Intervención de protagonistas del ámbito de la discapacidad auditiva.</w:t>
      </w:r>
    </w:p>
    <w:p w:rsidR="000134EC" w:rsidRPr="00441523" w:rsidRDefault="000134EC" w:rsidP="00181FF6">
      <w:pPr>
        <w:spacing w:line="400" w:lineRule="exact"/>
      </w:pPr>
      <w:r w:rsidRPr="00441523">
        <w:t>Características, necesidades, accesibilidad y claves de la atención al público con discapacidad auditiva.</w:t>
      </w:r>
    </w:p>
    <w:p w:rsidR="000134EC" w:rsidRPr="00441523" w:rsidRDefault="000134EC" w:rsidP="00181FF6">
      <w:pPr>
        <w:spacing w:line="400" w:lineRule="exact"/>
      </w:pPr>
      <w:r w:rsidRPr="00441523">
        <w:t>SESIÓN 6. ATENCIÓN AL PÚBLICO CON DISCAPACIDAD INTELECTUAL.</w:t>
      </w:r>
    </w:p>
    <w:p w:rsidR="000134EC" w:rsidRPr="00441523" w:rsidRDefault="000134EC" w:rsidP="00181FF6">
      <w:pPr>
        <w:spacing w:line="400" w:lineRule="exact"/>
      </w:pPr>
      <w:r w:rsidRPr="00441523">
        <w:t>Intervención de protagonistas del ámbito de la discapacidad intelectual.</w:t>
      </w:r>
    </w:p>
    <w:p w:rsidR="000134EC" w:rsidRPr="00441523" w:rsidRDefault="000134EC" w:rsidP="00181FF6">
      <w:pPr>
        <w:spacing w:line="400" w:lineRule="exact"/>
      </w:pPr>
      <w:r w:rsidRPr="00441523">
        <w:lastRenderedPageBreak/>
        <w:t>Características, necesidades, accesibilidad y claves de la atención al público con discapacidad intelectual.</w:t>
      </w:r>
    </w:p>
    <w:p w:rsidR="000134EC" w:rsidRPr="00441523" w:rsidRDefault="000134EC" w:rsidP="00181FF6">
      <w:pPr>
        <w:spacing w:line="400" w:lineRule="exact"/>
      </w:pPr>
      <w:r w:rsidRPr="00441523">
        <w:t>SESIÓN 7. ATENCIÓN AL PÚBLICO CON DISCAPACIDAD AUDITIVA E INTELECTUAL.</w:t>
      </w:r>
    </w:p>
    <w:p w:rsidR="000134EC" w:rsidRPr="00441523" w:rsidRDefault="000134EC" w:rsidP="00181FF6">
      <w:pPr>
        <w:spacing w:line="400" w:lineRule="exact"/>
      </w:pPr>
      <w:r w:rsidRPr="00441523">
        <w:t>Casos prácticos en atención al público con discapacidad auditiva e intelectual.</w:t>
      </w:r>
    </w:p>
    <w:p w:rsidR="000134EC" w:rsidRPr="00441523" w:rsidRDefault="000134EC" w:rsidP="00181FF6">
      <w:pPr>
        <w:spacing w:line="400" w:lineRule="exact"/>
      </w:pPr>
      <w:r w:rsidRPr="00441523">
        <w:t>SESIÓN 8. EVALUACIÓN DE APROVECHAMIENTO.</w:t>
      </w:r>
    </w:p>
    <w:p w:rsidR="000134EC" w:rsidRPr="00441523" w:rsidRDefault="000134EC" w:rsidP="00181FF6">
      <w:pPr>
        <w:spacing w:line="400" w:lineRule="exact"/>
      </w:pPr>
      <w:r w:rsidRPr="00441523">
        <w:t>Prueba de aprovechamiento.</w:t>
      </w:r>
    </w:p>
    <w:p w:rsidR="000134EC" w:rsidRDefault="000134EC" w:rsidP="000134EC">
      <w:pPr>
        <w:spacing w:line="400" w:lineRule="exact"/>
      </w:pPr>
    </w:p>
    <w:p w:rsidR="00181FF6" w:rsidRDefault="00181FF6" w:rsidP="00181FF6">
      <w:pPr>
        <w:pStyle w:val="Ttulo2"/>
      </w:pPr>
      <w:r>
        <w:t>3- REQUISITOS INFORMÁTICOS PARA LA REALIZACIÓN DEL CURSO</w:t>
      </w:r>
    </w:p>
    <w:p w:rsidR="00181FF6" w:rsidRDefault="00181FF6" w:rsidP="00181FF6"/>
    <w:p w:rsidR="00181FF6" w:rsidRPr="00441523" w:rsidRDefault="00181FF6" w:rsidP="00181FF6">
      <w:pPr>
        <w:spacing w:line="400" w:lineRule="exact"/>
      </w:pPr>
      <w:r w:rsidRPr="00441523">
        <w:t>El alumnado debe disponer de los siguientes recursos técnicos:</w:t>
      </w:r>
    </w:p>
    <w:p w:rsidR="00181FF6" w:rsidRPr="00181FF6" w:rsidRDefault="00181FF6" w:rsidP="00181FF6">
      <w:pPr>
        <w:pStyle w:val="Prrafodelista"/>
        <w:numPr>
          <w:ilvl w:val="0"/>
          <w:numId w:val="1"/>
        </w:numPr>
        <w:spacing w:line="400" w:lineRule="exact"/>
        <w:rPr>
          <w:rFonts w:ascii="Calibri" w:hAnsi="Calibri" w:cs="Arial"/>
          <w:szCs w:val="28"/>
        </w:rPr>
      </w:pPr>
      <w:r w:rsidRPr="00181FF6">
        <w:rPr>
          <w:rFonts w:ascii="Calibri" w:hAnsi="Calibri" w:cs="Arial"/>
          <w:szCs w:val="28"/>
        </w:rPr>
        <w:t>Conexión continua y estable de internet de banda ancha (alta velocidad).</w:t>
      </w:r>
    </w:p>
    <w:p w:rsidR="00181FF6" w:rsidRPr="00181FF6" w:rsidRDefault="00181FF6" w:rsidP="00B72976">
      <w:pPr>
        <w:pStyle w:val="Prrafodelista"/>
        <w:numPr>
          <w:ilvl w:val="0"/>
          <w:numId w:val="1"/>
        </w:numPr>
        <w:spacing w:line="400" w:lineRule="exact"/>
        <w:rPr>
          <w:rFonts w:ascii="Calibri" w:hAnsi="Calibri" w:cs="Arial"/>
          <w:szCs w:val="28"/>
        </w:rPr>
      </w:pPr>
      <w:r w:rsidRPr="00181FF6">
        <w:rPr>
          <w:rFonts w:ascii="Calibri" w:hAnsi="Calibri" w:cs="Arial"/>
          <w:szCs w:val="28"/>
        </w:rPr>
        <w:t>Ordenador personal con sistema operativo Windows</w:t>
      </w:r>
      <w:r w:rsidR="00B72976">
        <w:rPr>
          <w:rFonts w:ascii="Calibri" w:hAnsi="Calibri" w:cs="Arial"/>
          <w:szCs w:val="28"/>
        </w:rPr>
        <w:t xml:space="preserve"> o sistema OS</w:t>
      </w:r>
      <w:r w:rsidR="00C65847">
        <w:rPr>
          <w:rFonts w:ascii="Calibri" w:hAnsi="Calibri" w:cs="Arial"/>
          <w:szCs w:val="28"/>
        </w:rPr>
        <w:t>.</w:t>
      </w:r>
    </w:p>
    <w:p w:rsidR="00181FF6" w:rsidRPr="0083047A" w:rsidRDefault="00181FF6" w:rsidP="0083047A">
      <w:pPr>
        <w:pStyle w:val="Prrafodelista"/>
        <w:numPr>
          <w:ilvl w:val="0"/>
          <w:numId w:val="1"/>
        </w:numPr>
        <w:spacing w:line="400" w:lineRule="exact"/>
        <w:rPr>
          <w:rFonts w:ascii="Calibri" w:hAnsi="Calibri" w:cs="Arial"/>
          <w:szCs w:val="28"/>
        </w:rPr>
      </w:pPr>
      <w:r w:rsidRPr="00181FF6">
        <w:rPr>
          <w:rFonts w:ascii="Calibri" w:hAnsi="Calibri" w:cs="Arial"/>
          <w:szCs w:val="28"/>
        </w:rPr>
        <w:t>Navegador compatible con plataforma online y sistema de videoconferencia</w:t>
      </w:r>
      <w:r w:rsidR="00BA756A">
        <w:rPr>
          <w:rFonts w:ascii="Calibri" w:hAnsi="Calibri" w:cs="Arial"/>
          <w:szCs w:val="28"/>
        </w:rPr>
        <w:t>.</w:t>
      </w:r>
    </w:p>
    <w:sectPr w:rsidR="00181FF6" w:rsidRPr="0083047A" w:rsidSect="00181FF6">
      <w:headerReference w:type="default" r:id="rId9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5F" w:rsidRDefault="0045265F" w:rsidP="00C50368">
      <w:r>
        <w:separator/>
      </w:r>
    </w:p>
  </w:endnote>
  <w:endnote w:type="continuationSeparator" w:id="0">
    <w:p w:rsidR="0045265F" w:rsidRDefault="0045265F" w:rsidP="00C5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5F" w:rsidRDefault="0045265F" w:rsidP="00C50368">
      <w:r>
        <w:separator/>
      </w:r>
    </w:p>
  </w:footnote>
  <w:footnote w:type="continuationSeparator" w:id="0">
    <w:p w:rsidR="0045265F" w:rsidRDefault="0045265F" w:rsidP="00C5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68" w:rsidRDefault="00020130" w:rsidP="00C50368">
    <w:pPr>
      <w:pStyle w:val="Encabezado"/>
      <w:tabs>
        <w:tab w:val="clear" w:pos="4419"/>
        <w:tab w:val="clear" w:pos="8838"/>
        <w:tab w:val="left" w:pos="7671"/>
      </w:tabs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-237631</wp:posOffset>
          </wp:positionH>
          <wp:positionV relativeFrom="paragraph">
            <wp:posOffset>-123190</wp:posOffset>
          </wp:positionV>
          <wp:extent cx="2362835" cy="511175"/>
          <wp:effectExtent l="0" t="0" r="0" b="0"/>
          <wp:wrapThrough wrapText="bothSides">
            <wp:wrapPolygon edited="0">
              <wp:start x="0" y="0"/>
              <wp:lineTo x="0" y="20929"/>
              <wp:lineTo x="21478" y="20929"/>
              <wp:lineTo x="21478" y="0"/>
              <wp:lineTo x="0" y="0"/>
            </wp:wrapPolygon>
          </wp:wrapThrough>
          <wp:docPr id="3" name="Imagen 3" descr="Logotipo de la Delegación de Inclusión y Accesibilidad del Ayuntamiento de Córdob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nclusion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83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95D3E69" wp14:editId="49301756">
          <wp:simplePos x="0" y="0"/>
          <wp:positionH relativeFrom="column">
            <wp:posOffset>5652135</wp:posOffset>
          </wp:positionH>
          <wp:positionV relativeFrom="paragraph">
            <wp:posOffset>-211618</wp:posOffset>
          </wp:positionV>
          <wp:extent cx="914400" cy="684530"/>
          <wp:effectExtent l="0" t="0" r="0" b="1270"/>
          <wp:wrapTopAndBottom/>
          <wp:docPr id="2" name="Imagen3" descr="Logotipo del aniversario de los 25 años de la declaración de Patrimonio Muncial al Centro Histórico de Córdoba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3" descr="Logotipo del aniversario de los 25 años de la declaración de Patrimonio Muncial al Centro Histórico de Córdoba.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92B5A"/>
    <w:multiLevelType w:val="hybridMultilevel"/>
    <w:tmpl w:val="98381A8A"/>
    <w:lvl w:ilvl="0" w:tplc="043CF4FA">
      <w:start w:val="1"/>
      <w:numFmt w:val="bullet"/>
      <w:lvlText w:val="-"/>
      <w:lvlJc w:val="left"/>
      <w:pPr>
        <w:ind w:left="284" w:hanging="284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68"/>
    <w:rsid w:val="000134EC"/>
    <w:rsid w:val="00020130"/>
    <w:rsid w:val="0017524B"/>
    <w:rsid w:val="00181FF6"/>
    <w:rsid w:val="00367526"/>
    <w:rsid w:val="0045265F"/>
    <w:rsid w:val="0051222C"/>
    <w:rsid w:val="005343AE"/>
    <w:rsid w:val="00700497"/>
    <w:rsid w:val="007F3460"/>
    <w:rsid w:val="0083047A"/>
    <w:rsid w:val="008F0208"/>
    <w:rsid w:val="009D4C47"/>
    <w:rsid w:val="00A828AB"/>
    <w:rsid w:val="00AA31C0"/>
    <w:rsid w:val="00AE1E9E"/>
    <w:rsid w:val="00B72976"/>
    <w:rsid w:val="00BA624D"/>
    <w:rsid w:val="00BA756A"/>
    <w:rsid w:val="00C12D46"/>
    <w:rsid w:val="00C16EB7"/>
    <w:rsid w:val="00C50368"/>
    <w:rsid w:val="00C522F3"/>
    <w:rsid w:val="00C65847"/>
    <w:rsid w:val="00D06607"/>
    <w:rsid w:val="00F531CF"/>
    <w:rsid w:val="00FA612A"/>
    <w:rsid w:val="00FA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241E83-3404-894A-94A8-859A0DB3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EC"/>
    <w:rPr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020130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036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03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0368"/>
  </w:style>
  <w:style w:type="paragraph" w:styleId="Piedepgina">
    <w:name w:val="footer"/>
    <w:basedOn w:val="Normal"/>
    <w:link w:val="PiedepginaCar"/>
    <w:uiPriority w:val="99"/>
    <w:unhideWhenUsed/>
    <w:rsid w:val="00C503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368"/>
  </w:style>
  <w:style w:type="character" w:customStyle="1" w:styleId="Ttulo1Car">
    <w:name w:val="Título 1 Car"/>
    <w:basedOn w:val="Fuentedeprrafopredeter"/>
    <w:link w:val="Ttulo1"/>
    <w:uiPriority w:val="9"/>
    <w:rsid w:val="00020130"/>
    <w:rPr>
      <w:rFonts w:ascii="Arial" w:eastAsiaTheme="majorEastAsia" w:hAnsi="Arial" w:cstheme="majorBidi"/>
      <w:b/>
      <w:color w:val="000000" w:themeColor="text1"/>
      <w:sz w:val="3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50368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styleId="Hipervnculo">
    <w:name w:val="Hyperlink"/>
    <w:basedOn w:val="Fuentedeprrafopredeter"/>
    <w:uiPriority w:val="99"/>
    <w:unhideWhenUsed/>
    <w:rsid w:val="00C5036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0368"/>
    <w:rPr>
      <w:color w:val="605E5C"/>
      <w:shd w:val="clear" w:color="auto" w:fill="E1DFDD"/>
    </w:rPr>
  </w:style>
  <w:style w:type="paragraph" w:styleId="Prrafodelista">
    <w:name w:val="List Paragraph"/>
    <w:basedOn w:val="Normal"/>
    <w:rsid w:val="000134EC"/>
    <w:pPr>
      <w:suppressAutoHyphens/>
      <w:autoSpaceDN w:val="0"/>
      <w:ind w:left="720"/>
      <w:textAlignment w:val="baseline"/>
    </w:pPr>
    <w:rPr>
      <w:rFonts w:ascii="Times New Roman" w:eastAsia="Times New Roman" w:hAnsi="Times New Roman" w:cs="Times New Roman"/>
      <w:kern w:val="3"/>
    </w:rPr>
  </w:style>
  <w:style w:type="character" w:styleId="Hipervnculovisitado">
    <w:name w:val="FollowedHyperlink"/>
    <w:basedOn w:val="Fuentedeprrafopredeter"/>
    <w:uiPriority w:val="99"/>
    <w:semiHidden/>
    <w:unhideWhenUsed/>
    <w:rsid w:val="00020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ibilidad@ayuncordoba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ficinavirtual.cordoba.es/cursos-y-talle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J Reina</dc:creator>
  <cp:keywords/>
  <dc:description/>
  <cp:lastModifiedBy>USUARIO</cp:lastModifiedBy>
  <cp:revision>6</cp:revision>
  <cp:lastPrinted>2003-09-22T13:43:00Z</cp:lastPrinted>
  <dcterms:created xsi:type="dcterms:W3CDTF">2020-11-11T10:03:00Z</dcterms:created>
  <dcterms:modified xsi:type="dcterms:W3CDTF">2003-09-22T13:43:00Z</dcterms:modified>
</cp:coreProperties>
</file>